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3CB" w:rsidRDefault="000C23CB" w:rsidP="00BC0273">
      <w:pPr>
        <w:jc w:val="right"/>
      </w:pPr>
    </w:p>
    <w:p w:rsidR="000C23CB" w:rsidRDefault="000C23CB" w:rsidP="00BC0273">
      <w:pPr>
        <w:jc w:val="right"/>
      </w:pPr>
      <w:bookmarkStart w:id="0" w:name="_GoBack"/>
      <w:bookmarkEnd w:id="0"/>
    </w:p>
    <w:p w:rsidR="00BC0273" w:rsidRPr="00407B4B" w:rsidRDefault="00BC0273" w:rsidP="00BC0273">
      <w:pPr>
        <w:jc w:val="right"/>
      </w:pPr>
      <w:r w:rsidRPr="00407B4B">
        <w:t>ПРОЕКТ</w:t>
      </w:r>
    </w:p>
    <w:p w:rsidR="00BC0273" w:rsidRPr="00407B4B" w:rsidRDefault="00BC0273" w:rsidP="00383F97">
      <w:pPr>
        <w:jc w:val="center"/>
        <w:rPr>
          <w:b/>
        </w:rPr>
      </w:pPr>
    </w:p>
    <w:p w:rsidR="00383F97" w:rsidRPr="00407B4B" w:rsidRDefault="00383F97" w:rsidP="00383F97">
      <w:pPr>
        <w:jc w:val="center"/>
        <w:rPr>
          <w:b/>
        </w:rPr>
      </w:pPr>
      <w:r w:rsidRPr="00407B4B">
        <w:rPr>
          <w:b/>
        </w:rPr>
        <w:t xml:space="preserve">План работы Совета при Главе Республики Карелия </w:t>
      </w:r>
    </w:p>
    <w:p w:rsidR="00383F97" w:rsidRPr="00407B4B" w:rsidRDefault="00383F97" w:rsidP="00383F97">
      <w:pPr>
        <w:jc w:val="center"/>
        <w:rPr>
          <w:b/>
        </w:rPr>
      </w:pPr>
      <w:r w:rsidRPr="00407B4B">
        <w:rPr>
          <w:b/>
        </w:rPr>
        <w:t>по содействию развитию гражданского общества и правам человека на 201</w:t>
      </w:r>
      <w:r w:rsidR="001D2000" w:rsidRPr="00407B4B">
        <w:rPr>
          <w:b/>
        </w:rPr>
        <w:t>9</w:t>
      </w:r>
      <w:r w:rsidRPr="00407B4B">
        <w:rPr>
          <w:b/>
        </w:rPr>
        <w:t xml:space="preserve"> год</w:t>
      </w:r>
    </w:p>
    <w:p w:rsidR="00383F97" w:rsidRPr="00407B4B" w:rsidRDefault="00383F97" w:rsidP="00383F97">
      <w:pPr>
        <w:jc w:val="both"/>
      </w:pPr>
    </w:p>
    <w:p w:rsidR="00383F97" w:rsidRPr="00407B4B" w:rsidRDefault="00383F97" w:rsidP="00383F97">
      <w:pPr>
        <w:jc w:val="center"/>
        <w:rPr>
          <w:b/>
          <w:u w:val="single"/>
        </w:rPr>
      </w:pPr>
    </w:p>
    <w:p w:rsidR="00383F97" w:rsidRPr="00407B4B" w:rsidRDefault="00383F97" w:rsidP="00383F97">
      <w:pPr>
        <w:jc w:val="center"/>
        <w:rPr>
          <w:b/>
          <w:u w:val="single"/>
        </w:rPr>
      </w:pPr>
      <w:r w:rsidRPr="00407B4B">
        <w:rPr>
          <w:b/>
          <w:u w:val="single"/>
        </w:rPr>
        <w:t>МАРТ</w:t>
      </w:r>
    </w:p>
    <w:p w:rsidR="00407B4B" w:rsidRPr="00407B4B" w:rsidRDefault="00407B4B" w:rsidP="00383F97">
      <w:pPr>
        <w:jc w:val="center"/>
        <w:rPr>
          <w:b/>
          <w:u w:val="single"/>
        </w:rPr>
      </w:pPr>
    </w:p>
    <w:p w:rsidR="00383F97" w:rsidRPr="00407B4B" w:rsidRDefault="001D2000" w:rsidP="00383F97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407B4B">
        <w:t>О результативности участия СО НКО Карелии в конкурсных отборах на предоставление грантов Президента Российской Федерации и лучших практиках реализации поддержанных проектов (результаты мониторинга, презентация опыта работы)</w:t>
      </w:r>
      <w:r w:rsidR="00383F97" w:rsidRPr="00407B4B">
        <w:t>.</w:t>
      </w:r>
    </w:p>
    <w:p w:rsidR="00D0115B" w:rsidRPr="00407B4B" w:rsidRDefault="00D0115B" w:rsidP="00D0115B">
      <w:pPr>
        <w:tabs>
          <w:tab w:val="left" w:pos="993"/>
        </w:tabs>
        <w:suppressAutoHyphens/>
        <w:ind w:left="709"/>
        <w:jc w:val="both"/>
      </w:pPr>
    </w:p>
    <w:p w:rsidR="00683455" w:rsidRPr="00407B4B" w:rsidRDefault="00683455" w:rsidP="00383F97">
      <w:pPr>
        <w:tabs>
          <w:tab w:val="left" w:pos="993"/>
        </w:tabs>
        <w:ind w:firstLine="709"/>
        <w:jc w:val="right"/>
        <w:rPr>
          <w:i/>
        </w:rPr>
      </w:pPr>
      <w:r w:rsidRPr="00407B4B">
        <w:rPr>
          <w:i/>
        </w:rPr>
        <w:t xml:space="preserve">Министерство национальной и </w:t>
      </w:r>
    </w:p>
    <w:p w:rsidR="004B4B28" w:rsidRPr="00407B4B" w:rsidRDefault="00683455" w:rsidP="00383F97">
      <w:pPr>
        <w:tabs>
          <w:tab w:val="left" w:pos="993"/>
        </w:tabs>
        <w:ind w:firstLine="709"/>
        <w:jc w:val="right"/>
        <w:rPr>
          <w:i/>
        </w:rPr>
      </w:pPr>
      <w:r w:rsidRPr="00407B4B">
        <w:rPr>
          <w:i/>
        </w:rPr>
        <w:t>региональной политик</w:t>
      </w:r>
      <w:r w:rsidR="00BC0273" w:rsidRPr="00407B4B">
        <w:rPr>
          <w:i/>
        </w:rPr>
        <w:t>и</w:t>
      </w:r>
      <w:r w:rsidRPr="00407B4B">
        <w:rPr>
          <w:i/>
        </w:rPr>
        <w:t xml:space="preserve"> Республики Карелия, </w:t>
      </w:r>
    </w:p>
    <w:p w:rsidR="00383F97" w:rsidRPr="00407B4B" w:rsidRDefault="001D2000" w:rsidP="00383F97">
      <w:pPr>
        <w:tabs>
          <w:tab w:val="left" w:pos="993"/>
        </w:tabs>
        <w:ind w:firstLine="709"/>
        <w:jc w:val="right"/>
        <w:rPr>
          <w:i/>
        </w:rPr>
      </w:pPr>
      <w:r w:rsidRPr="00407B4B">
        <w:rPr>
          <w:i/>
        </w:rPr>
        <w:t xml:space="preserve">Общественная палата Республики Карелия, </w:t>
      </w:r>
    </w:p>
    <w:p w:rsidR="001D2000" w:rsidRPr="00407B4B" w:rsidRDefault="001D2000" w:rsidP="00383F97">
      <w:pPr>
        <w:tabs>
          <w:tab w:val="left" w:pos="993"/>
        </w:tabs>
        <w:ind w:firstLine="709"/>
        <w:jc w:val="right"/>
        <w:rPr>
          <w:i/>
        </w:rPr>
      </w:pPr>
      <w:r w:rsidRPr="00407B4B">
        <w:rPr>
          <w:i/>
        </w:rPr>
        <w:t>представители научного сообщества,</w:t>
      </w:r>
    </w:p>
    <w:p w:rsidR="001D2000" w:rsidRPr="00407B4B" w:rsidRDefault="001D2000" w:rsidP="00383F97">
      <w:pPr>
        <w:tabs>
          <w:tab w:val="left" w:pos="993"/>
        </w:tabs>
        <w:ind w:firstLine="709"/>
        <w:jc w:val="right"/>
        <w:rPr>
          <w:i/>
        </w:rPr>
      </w:pPr>
      <w:r w:rsidRPr="00407B4B">
        <w:rPr>
          <w:i/>
        </w:rPr>
        <w:t xml:space="preserve">некоммерческих организаций </w:t>
      </w:r>
    </w:p>
    <w:p w:rsidR="001D2000" w:rsidRPr="00407B4B" w:rsidRDefault="001D2000" w:rsidP="00383F97">
      <w:pPr>
        <w:tabs>
          <w:tab w:val="left" w:pos="993"/>
        </w:tabs>
        <w:ind w:firstLine="709"/>
        <w:jc w:val="right"/>
        <w:rPr>
          <w:i/>
        </w:rPr>
      </w:pPr>
    </w:p>
    <w:p w:rsidR="00383F97" w:rsidRPr="00407B4B" w:rsidRDefault="004B4B28" w:rsidP="00383F97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</w:pPr>
      <w:r w:rsidRPr="00407B4B">
        <w:t>О</w:t>
      </w:r>
      <w:r w:rsidR="00D0115B" w:rsidRPr="00407B4B">
        <w:t xml:space="preserve"> развитии проектной деятельности СО НКО – как ресурса решения вопросов местного значения (меры государственной поддержки, лучшие практики).</w:t>
      </w:r>
    </w:p>
    <w:p w:rsidR="00D0115B" w:rsidRPr="00407B4B" w:rsidRDefault="00D0115B" w:rsidP="00D0115B">
      <w:pPr>
        <w:tabs>
          <w:tab w:val="left" w:pos="993"/>
        </w:tabs>
        <w:suppressAutoHyphens/>
        <w:ind w:left="709"/>
        <w:jc w:val="both"/>
      </w:pPr>
    </w:p>
    <w:p w:rsidR="00D0115B" w:rsidRPr="00407B4B" w:rsidRDefault="00D0115B" w:rsidP="004B4B28">
      <w:pPr>
        <w:pStyle w:val="a6"/>
        <w:tabs>
          <w:tab w:val="left" w:pos="993"/>
        </w:tabs>
        <w:ind w:left="927"/>
        <w:jc w:val="right"/>
        <w:rPr>
          <w:i/>
        </w:rPr>
      </w:pPr>
      <w:r w:rsidRPr="00407B4B">
        <w:rPr>
          <w:i/>
        </w:rPr>
        <w:t xml:space="preserve">Органы местного самоуправления </w:t>
      </w:r>
    </w:p>
    <w:p w:rsidR="00D0115B" w:rsidRPr="00407B4B" w:rsidRDefault="00D0115B" w:rsidP="004B4B28">
      <w:pPr>
        <w:pStyle w:val="a6"/>
        <w:tabs>
          <w:tab w:val="left" w:pos="993"/>
        </w:tabs>
        <w:ind w:left="927"/>
        <w:jc w:val="right"/>
        <w:rPr>
          <w:i/>
        </w:rPr>
      </w:pPr>
      <w:r w:rsidRPr="00407B4B">
        <w:rPr>
          <w:i/>
        </w:rPr>
        <w:t>в Республике Карелия,</w:t>
      </w:r>
    </w:p>
    <w:p w:rsidR="004B4B28" w:rsidRPr="00407B4B" w:rsidRDefault="004B4B28" w:rsidP="004B4B28">
      <w:pPr>
        <w:pStyle w:val="a6"/>
        <w:tabs>
          <w:tab w:val="left" w:pos="993"/>
        </w:tabs>
        <w:ind w:left="927"/>
        <w:jc w:val="right"/>
        <w:rPr>
          <w:i/>
        </w:rPr>
      </w:pPr>
      <w:r w:rsidRPr="00407B4B">
        <w:rPr>
          <w:i/>
        </w:rPr>
        <w:t xml:space="preserve">Министерство национальной и </w:t>
      </w:r>
    </w:p>
    <w:p w:rsidR="004B4B28" w:rsidRPr="00407B4B" w:rsidRDefault="004B4B28" w:rsidP="004B4B28">
      <w:pPr>
        <w:pStyle w:val="a6"/>
        <w:tabs>
          <w:tab w:val="left" w:pos="993"/>
        </w:tabs>
        <w:ind w:left="927"/>
        <w:jc w:val="right"/>
        <w:rPr>
          <w:i/>
        </w:rPr>
      </w:pPr>
      <w:r w:rsidRPr="00407B4B">
        <w:rPr>
          <w:i/>
        </w:rPr>
        <w:t>региональной политик</w:t>
      </w:r>
      <w:r w:rsidR="00BC0273" w:rsidRPr="00407B4B">
        <w:rPr>
          <w:i/>
        </w:rPr>
        <w:t>и</w:t>
      </w:r>
      <w:r w:rsidRPr="00407B4B">
        <w:rPr>
          <w:i/>
        </w:rPr>
        <w:t xml:space="preserve"> Республики Карелия, </w:t>
      </w:r>
    </w:p>
    <w:p w:rsidR="004B4B28" w:rsidRPr="00407B4B" w:rsidRDefault="004B4B28" w:rsidP="004B4B28">
      <w:pPr>
        <w:pStyle w:val="a6"/>
        <w:tabs>
          <w:tab w:val="left" w:pos="993"/>
        </w:tabs>
        <w:suppressAutoHyphens/>
        <w:ind w:left="927"/>
        <w:jc w:val="right"/>
      </w:pPr>
    </w:p>
    <w:p w:rsidR="00383F97" w:rsidRPr="00407B4B" w:rsidRDefault="00383F97" w:rsidP="00383F97">
      <w:pPr>
        <w:tabs>
          <w:tab w:val="left" w:pos="993"/>
        </w:tabs>
        <w:ind w:left="3540" w:firstLine="709"/>
        <w:jc w:val="both"/>
        <w:rPr>
          <w:i/>
        </w:rPr>
      </w:pPr>
    </w:p>
    <w:p w:rsidR="00383F97" w:rsidRPr="00407B4B" w:rsidRDefault="00383F97" w:rsidP="00383F97">
      <w:pPr>
        <w:jc w:val="right"/>
        <w:rPr>
          <w:i/>
        </w:rPr>
      </w:pPr>
    </w:p>
    <w:p w:rsidR="00383F97" w:rsidRPr="00407B4B" w:rsidRDefault="00383F97" w:rsidP="00383F97">
      <w:pPr>
        <w:jc w:val="center"/>
        <w:rPr>
          <w:b/>
          <w:u w:val="single"/>
        </w:rPr>
      </w:pPr>
      <w:r w:rsidRPr="00407B4B">
        <w:rPr>
          <w:b/>
          <w:u w:val="single"/>
        </w:rPr>
        <w:t>НОЯБРЬ</w:t>
      </w:r>
    </w:p>
    <w:p w:rsidR="00407B4B" w:rsidRPr="00407B4B" w:rsidRDefault="00407B4B" w:rsidP="00383F97">
      <w:pPr>
        <w:jc w:val="center"/>
        <w:rPr>
          <w:b/>
          <w:u w:val="single"/>
        </w:rPr>
      </w:pPr>
    </w:p>
    <w:p w:rsidR="00383F97" w:rsidRPr="00407B4B" w:rsidRDefault="00383F97" w:rsidP="00383F97">
      <w:pPr>
        <w:ind w:firstLine="709"/>
        <w:jc w:val="both"/>
      </w:pPr>
      <w:r w:rsidRPr="00407B4B">
        <w:t xml:space="preserve">1. </w:t>
      </w:r>
      <w:r w:rsidR="00F77A03" w:rsidRPr="00407B4B">
        <w:t>О реализации государственной политики в сфере защиты детства (</w:t>
      </w:r>
      <w:r w:rsidR="00414CDA" w:rsidRPr="00407B4B">
        <w:t xml:space="preserve">о защите прав ребенка, </w:t>
      </w:r>
      <w:r w:rsidR="00F77A03" w:rsidRPr="00407B4B">
        <w:t xml:space="preserve">реализации плана </w:t>
      </w:r>
      <w:r w:rsidR="00F77A03" w:rsidRPr="00407B4B">
        <w:t>основных мероприятий до 2020 года, проводимых в рамках Десятилетия детства</w:t>
      </w:r>
      <w:r w:rsidR="00F77A03" w:rsidRPr="00407B4B">
        <w:t xml:space="preserve">, </w:t>
      </w:r>
      <w:r w:rsidR="00414CDA" w:rsidRPr="00407B4B">
        <w:t>результаты общественных мониторингов)</w:t>
      </w:r>
    </w:p>
    <w:p w:rsidR="00BC0273" w:rsidRPr="00407B4B" w:rsidRDefault="00BC0273" w:rsidP="00BC0273">
      <w:pPr>
        <w:ind w:firstLine="709"/>
        <w:jc w:val="right"/>
        <w:rPr>
          <w:i/>
        </w:rPr>
      </w:pPr>
    </w:p>
    <w:p w:rsidR="00BC0273" w:rsidRPr="00407B4B" w:rsidRDefault="00BC0273" w:rsidP="00BC0273">
      <w:pPr>
        <w:ind w:firstLine="709"/>
        <w:jc w:val="right"/>
        <w:rPr>
          <w:i/>
        </w:rPr>
      </w:pPr>
      <w:r w:rsidRPr="00407B4B">
        <w:rPr>
          <w:i/>
        </w:rPr>
        <w:t xml:space="preserve">Уполномоченный по правам </w:t>
      </w:r>
      <w:r w:rsidR="00407B4B" w:rsidRPr="00407B4B">
        <w:rPr>
          <w:i/>
        </w:rPr>
        <w:t>ребенка</w:t>
      </w:r>
    </w:p>
    <w:p w:rsidR="00407B4B" w:rsidRPr="00407B4B" w:rsidRDefault="00BC0273" w:rsidP="00BC0273">
      <w:pPr>
        <w:ind w:firstLine="709"/>
        <w:jc w:val="right"/>
        <w:rPr>
          <w:i/>
        </w:rPr>
      </w:pPr>
      <w:r w:rsidRPr="00407B4B">
        <w:rPr>
          <w:i/>
        </w:rPr>
        <w:t xml:space="preserve"> в Республик</w:t>
      </w:r>
      <w:r w:rsidR="00407B4B" w:rsidRPr="00407B4B">
        <w:rPr>
          <w:i/>
        </w:rPr>
        <w:t>е</w:t>
      </w:r>
      <w:r w:rsidRPr="00407B4B">
        <w:rPr>
          <w:i/>
        </w:rPr>
        <w:t xml:space="preserve"> Карелия</w:t>
      </w:r>
      <w:r w:rsidR="00407B4B" w:rsidRPr="00407B4B">
        <w:rPr>
          <w:i/>
        </w:rPr>
        <w:t xml:space="preserve">, органы исполнительной </w:t>
      </w:r>
    </w:p>
    <w:p w:rsidR="00407B4B" w:rsidRPr="00407B4B" w:rsidRDefault="00407B4B" w:rsidP="00BC0273">
      <w:pPr>
        <w:ind w:firstLine="709"/>
        <w:jc w:val="right"/>
        <w:rPr>
          <w:i/>
        </w:rPr>
      </w:pPr>
      <w:r w:rsidRPr="00407B4B">
        <w:rPr>
          <w:i/>
        </w:rPr>
        <w:t xml:space="preserve">власти Республики Карелия, государственные и </w:t>
      </w:r>
    </w:p>
    <w:p w:rsidR="00407B4B" w:rsidRPr="00407B4B" w:rsidRDefault="00407B4B" w:rsidP="00BC0273">
      <w:pPr>
        <w:ind w:firstLine="709"/>
        <w:jc w:val="right"/>
        <w:rPr>
          <w:i/>
        </w:rPr>
      </w:pPr>
      <w:r w:rsidRPr="00407B4B">
        <w:rPr>
          <w:i/>
        </w:rPr>
        <w:t>муниципальные учреждения,</w:t>
      </w:r>
    </w:p>
    <w:p w:rsidR="00407B4B" w:rsidRPr="00407B4B" w:rsidRDefault="00407B4B" w:rsidP="00BC0273">
      <w:pPr>
        <w:ind w:firstLine="709"/>
        <w:jc w:val="right"/>
        <w:rPr>
          <w:i/>
        </w:rPr>
      </w:pPr>
      <w:r w:rsidRPr="00407B4B">
        <w:rPr>
          <w:i/>
        </w:rPr>
        <w:t>Общественная палата Республики Карелия,</w:t>
      </w:r>
    </w:p>
    <w:p w:rsidR="00407B4B" w:rsidRPr="00407B4B" w:rsidRDefault="00407B4B" w:rsidP="00BC0273">
      <w:pPr>
        <w:ind w:firstLine="709"/>
        <w:jc w:val="right"/>
        <w:rPr>
          <w:i/>
        </w:rPr>
      </w:pPr>
      <w:r w:rsidRPr="00407B4B">
        <w:rPr>
          <w:i/>
        </w:rPr>
        <w:t xml:space="preserve">некоммерческие организации </w:t>
      </w:r>
    </w:p>
    <w:p w:rsidR="00383F97" w:rsidRPr="00407B4B" w:rsidRDefault="00383F97" w:rsidP="00383F97">
      <w:pPr>
        <w:ind w:firstLine="709"/>
        <w:jc w:val="right"/>
      </w:pPr>
    </w:p>
    <w:p w:rsidR="00407B4B" w:rsidRPr="00407B4B" w:rsidRDefault="00407B4B" w:rsidP="00407B4B">
      <w:pPr>
        <w:ind w:firstLine="709"/>
        <w:jc w:val="both"/>
      </w:pPr>
      <w:r w:rsidRPr="00407B4B">
        <w:t>2. Об обеспечении защиты прав и свобод человека и гражданина в 201</w:t>
      </w:r>
      <w:r w:rsidRPr="00407B4B">
        <w:t>9</w:t>
      </w:r>
      <w:r w:rsidRPr="00407B4B">
        <w:t xml:space="preserve"> году.</w:t>
      </w:r>
    </w:p>
    <w:p w:rsidR="00407B4B" w:rsidRPr="00407B4B" w:rsidRDefault="00407B4B" w:rsidP="00407B4B">
      <w:pPr>
        <w:ind w:firstLine="709"/>
        <w:jc w:val="right"/>
        <w:rPr>
          <w:i/>
        </w:rPr>
      </w:pPr>
    </w:p>
    <w:p w:rsidR="00407B4B" w:rsidRPr="00407B4B" w:rsidRDefault="00407B4B" w:rsidP="00407B4B">
      <w:pPr>
        <w:ind w:firstLine="709"/>
        <w:jc w:val="right"/>
        <w:rPr>
          <w:i/>
        </w:rPr>
      </w:pPr>
      <w:r w:rsidRPr="00407B4B">
        <w:rPr>
          <w:i/>
        </w:rPr>
        <w:t>Уполномоченный по правам человека</w:t>
      </w:r>
    </w:p>
    <w:p w:rsidR="00407B4B" w:rsidRPr="00407B4B" w:rsidRDefault="00407B4B" w:rsidP="00407B4B">
      <w:pPr>
        <w:ind w:firstLine="709"/>
        <w:jc w:val="right"/>
        <w:rPr>
          <w:i/>
        </w:rPr>
      </w:pPr>
      <w:r w:rsidRPr="00407B4B">
        <w:rPr>
          <w:i/>
        </w:rPr>
        <w:t xml:space="preserve"> в Республик</w:t>
      </w:r>
      <w:r w:rsidRPr="00407B4B">
        <w:rPr>
          <w:i/>
        </w:rPr>
        <w:t>е</w:t>
      </w:r>
      <w:r w:rsidRPr="00407B4B">
        <w:rPr>
          <w:i/>
        </w:rPr>
        <w:t xml:space="preserve"> Карелия</w:t>
      </w:r>
    </w:p>
    <w:p w:rsidR="00407B4B" w:rsidRPr="00407B4B" w:rsidRDefault="00407B4B" w:rsidP="00407B4B">
      <w:pPr>
        <w:ind w:firstLine="709"/>
        <w:jc w:val="right"/>
        <w:rPr>
          <w:i/>
        </w:rPr>
      </w:pPr>
    </w:p>
    <w:p w:rsidR="00383F97" w:rsidRPr="00407B4B" w:rsidRDefault="0063098F" w:rsidP="00383F97">
      <w:pPr>
        <w:ind w:firstLine="709"/>
        <w:jc w:val="both"/>
      </w:pPr>
      <w:r w:rsidRPr="00407B4B">
        <w:t>3</w:t>
      </w:r>
      <w:r w:rsidR="00383F97" w:rsidRPr="00407B4B">
        <w:t>. О проекте плана работы Совета при Главе Республики Карелия по содействию развитию гражданского общества и правам человека на 201</w:t>
      </w:r>
      <w:r w:rsidRPr="00407B4B">
        <w:t>9</w:t>
      </w:r>
      <w:r w:rsidR="00383F97" w:rsidRPr="00407B4B">
        <w:t xml:space="preserve"> год.</w:t>
      </w:r>
    </w:p>
    <w:p w:rsidR="00383F97" w:rsidRPr="00407B4B" w:rsidRDefault="00383F97" w:rsidP="00383F97">
      <w:pPr>
        <w:ind w:firstLine="709"/>
        <w:jc w:val="right"/>
        <w:rPr>
          <w:i/>
        </w:rPr>
      </w:pPr>
    </w:p>
    <w:p w:rsidR="0063098F" w:rsidRPr="00407B4B" w:rsidRDefault="00383F97" w:rsidP="00383F97">
      <w:pPr>
        <w:ind w:firstLine="709"/>
        <w:jc w:val="right"/>
        <w:rPr>
          <w:i/>
        </w:rPr>
      </w:pPr>
      <w:r w:rsidRPr="00407B4B">
        <w:rPr>
          <w:i/>
        </w:rPr>
        <w:t>Министерство</w:t>
      </w:r>
      <w:r w:rsidR="0063098F" w:rsidRPr="00407B4B">
        <w:rPr>
          <w:i/>
        </w:rPr>
        <w:t xml:space="preserve"> национальной и </w:t>
      </w:r>
    </w:p>
    <w:p w:rsidR="00383F97" w:rsidRPr="00407B4B" w:rsidRDefault="0063098F" w:rsidP="00383F97">
      <w:pPr>
        <w:ind w:firstLine="709"/>
        <w:jc w:val="right"/>
        <w:rPr>
          <w:i/>
        </w:rPr>
      </w:pPr>
      <w:r w:rsidRPr="00407B4B">
        <w:rPr>
          <w:i/>
        </w:rPr>
        <w:t>региональной политик</w:t>
      </w:r>
      <w:r w:rsidR="00BC0273" w:rsidRPr="00407B4B">
        <w:rPr>
          <w:i/>
        </w:rPr>
        <w:t>и</w:t>
      </w:r>
      <w:r w:rsidR="00383F97" w:rsidRPr="00407B4B">
        <w:rPr>
          <w:i/>
        </w:rPr>
        <w:t xml:space="preserve"> Республики Карелия, </w:t>
      </w:r>
    </w:p>
    <w:p w:rsidR="00383F97" w:rsidRPr="00407B4B" w:rsidRDefault="00383F97" w:rsidP="00383F97">
      <w:pPr>
        <w:ind w:firstLine="709"/>
        <w:jc w:val="right"/>
        <w:rPr>
          <w:i/>
        </w:rPr>
      </w:pPr>
      <w:r w:rsidRPr="00407B4B">
        <w:rPr>
          <w:i/>
        </w:rPr>
        <w:t>руководители постоянных рабочих групп Совета</w:t>
      </w:r>
    </w:p>
    <w:p w:rsidR="002808E3" w:rsidRDefault="002808E3"/>
    <w:sectPr w:rsidR="002808E3" w:rsidSect="00407B4B">
      <w:headerReference w:type="default" r:id="rId7"/>
      <w:pgSz w:w="11906" w:h="16838"/>
      <w:pgMar w:top="284" w:right="849" w:bottom="568" w:left="1560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17B" w:rsidRDefault="0056317B">
      <w:r>
        <w:separator/>
      </w:r>
    </w:p>
  </w:endnote>
  <w:endnote w:type="continuationSeparator" w:id="0">
    <w:p w:rsidR="0056317B" w:rsidRDefault="0056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17B" w:rsidRDefault="0056317B">
      <w:r>
        <w:separator/>
      </w:r>
    </w:p>
  </w:footnote>
  <w:footnote w:type="continuationSeparator" w:id="0">
    <w:p w:rsidR="0056317B" w:rsidRDefault="00563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BA" w:rsidRDefault="00B13F0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07B4B" w:rsidRPr="00407B4B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0F4BD9"/>
    <w:multiLevelType w:val="hybridMultilevel"/>
    <w:tmpl w:val="873EC286"/>
    <w:lvl w:ilvl="0" w:tplc="B5E48D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DEC5082"/>
    <w:multiLevelType w:val="hybridMultilevel"/>
    <w:tmpl w:val="F10E4F5E"/>
    <w:lvl w:ilvl="0" w:tplc="1DCA1398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67A"/>
    <w:rsid w:val="000C23CB"/>
    <w:rsid w:val="001D2000"/>
    <w:rsid w:val="00205F72"/>
    <w:rsid w:val="002808E3"/>
    <w:rsid w:val="00383F97"/>
    <w:rsid w:val="00407B4B"/>
    <w:rsid w:val="00414CDA"/>
    <w:rsid w:val="00470E05"/>
    <w:rsid w:val="004B4B28"/>
    <w:rsid w:val="00524D24"/>
    <w:rsid w:val="0056317B"/>
    <w:rsid w:val="0056367A"/>
    <w:rsid w:val="005D21D1"/>
    <w:rsid w:val="0063098F"/>
    <w:rsid w:val="00683455"/>
    <w:rsid w:val="007613D1"/>
    <w:rsid w:val="00834883"/>
    <w:rsid w:val="0089303D"/>
    <w:rsid w:val="00A70755"/>
    <w:rsid w:val="00AC0704"/>
    <w:rsid w:val="00B13F0A"/>
    <w:rsid w:val="00BC0273"/>
    <w:rsid w:val="00C61AC5"/>
    <w:rsid w:val="00D0115B"/>
    <w:rsid w:val="00F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58BF4-DD3A-4C6F-98D5-6267BB18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3F9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F9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383F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383F9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Normal (Web)"/>
    <w:basedOn w:val="a"/>
    <w:uiPriority w:val="99"/>
    <w:rsid w:val="00383F97"/>
    <w:pPr>
      <w:spacing w:before="100" w:beforeAutospacing="1" w:after="100" w:afterAutospacing="1"/>
    </w:pPr>
  </w:style>
  <w:style w:type="paragraph" w:customStyle="1" w:styleId="11">
    <w:name w:val="Знак Знак Знак1 Знак Знак Знак1 Знак Знак Знак Знак"/>
    <w:basedOn w:val="a"/>
    <w:rsid w:val="00383F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B13F0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C070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07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Крутикова ИА</dc:creator>
  <cp:keywords/>
  <dc:description/>
  <cp:lastModifiedBy>Крутикова ИА</cp:lastModifiedBy>
  <cp:revision>5</cp:revision>
  <cp:lastPrinted>2018-12-12T06:44:00Z</cp:lastPrinted>
  <dcterms:created xsi:type="dcterms:W3CDTF">2018-12-12T05:42:00Z</dcterms:created>
  <dcterms:modified xsi:type="dcterms:W3CDTF">2018-12-12T06:45:00Z</dcterms:modified>
</cp:coreProperties>
</file>